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28" w:rsidRDefault="00E32B28" w:rsidP="005E1472">
      <w:pPr>
        <w:jc w:val="center"/>
        <w:rPr>
          <w:rFonts w:ascii="Century Gothic" w:hAnsi="Century Gothic"/>
          <w:b/>
          <w:u w:val="single"/>
        </w:rPr>
      </w:pPr>
    </w:p>
    <w:p w:rsidR="006920DF" w:rsidRPr="00E32B28" w:rsidRDefault="005E1472" w:rsidP="005E1472">
      <w:pPr>
        <w:jc w:val="center"/>
        <w:rPr>
          <w:rFonts w:ascii="Century Gothic" w:hAnsi="Century Gothic"/>
          <w:b/>
          <w:u w:val="single"/>
        </w:rPr>
      </w:pPr>
      <w:r w:rsidRPr="00E32B28">
        <w:rPr>
          <w:rFonts w:ascii="Century Gothic" w:hAnsi="Century Gothic"/>
          <w:b/>
          <w:u w:val="single"/>
        </w:rPr>
        <w:t>Birchfield Nursery School</w:t>
      </w:r>
    </w:p>
    <w:p w:rsidR="005E1472" w:rsidRPr="00E32B28" w:rsidRDefault="005E1472" w:rsidP="005E1472">
      <w:pPr>
        <w:jc w:val="center"/>
        <w:rPr>
          <w:rFonts w:ascii="Century Gothic" w:hAnsi="Century Gothic"/>
          <w:b/>
          <w:u w:val="single"/>
        </w:rPr>
      </w:pPr>
      <w:r w:rsidRPr="00E32B28">
        <w:rPr>
          <w:rFonts w:ascii="Century Gothic" w:hAnsi="Century Gothic"/>
          <w:b/>
          <w:u w:val="single"/>
        </w:rPr>
        <w:t>Intimate Care Policy</w:t>
      </w:r>
    </w:p>
    <w:p w:rsidR="005E1472" w:rsidRPr="00E32B28" w:rsidRDefault="005E1472" w:rsidP="005E1472">
      <w:pPr>
        <w:jc w:val="center"/>
        <w:rPr>
          <w:rFonts w:ascii="Century Gothic" w:hAnsi="Century Gothic"/>
          <w:b/>
          <w:u w:val="single"/>
        </w:rPr>
      </w:pPr>
    </w:p>
    <w:p w:rsidR="005E1472" w:rsidRPr="00E32B28" w:rsidRDefault="00831826" w:rsidP="005E1472">
      <w:pPr>
        <w:rPr>
          <w:rFonts w:ascii="Century Gothic" w:hAnsi="Century Gothic"/>
        </w:rPr>
      </w:pPr>
      <w:r w:rsidRPr="00E32B28">
        <w:rPr>
          <w:rFonts w:ascii="Century Gothic" w:hAnsi="Century Gothic"/>
        </w:rPr>
        <w:t>At Birchfield N</w:t>
      </w:r>
      <w:r w:rsidR="005E1472" w:rsidRPr="00E32B28">
        <w:rPr>
          <w:rFonts w:ascii="Century Gothic" w:hAnsi="Century Gothic"/>
        </w:rPr>
        <w:t>ursery School we aim to develop independence in each child. Some of our children requi</w:t>
      </w:r>
      <w:r w:rsidR="004D2409" w:rsidRPr="00E32B28">
        <w:rPr>
          <w:rFonts w:ascii="Century Gothic" w:hAnsi="Century Gothic"/>
        </w:rPr>
        <w:t>re support with self-</w:t>
      </w:r>
      <w:r w:rsidR="005E1472" w:rsidRPr="00E32B28">
        <w:rPr>
          <w:rFonts w:ascii="Century Gothic" w:hAnsi="Century Gothic"/>
        </w:rPr>
        <w:t>care issues such as toileting, nappy</w:t>
      </w:r>
      <w:r w:rsidRPr="00E32B28">
        <w:rPr>
          <w:rFonts w:ascii="Century Gothic" w:hAnsi="Century Gothic"/>
        </w:rPr>
        <w:t>/pull up</w:t>
      </w:r>
      <w:r w:rsidR="005E1472" w:rsidRPr="00E32B28">
        <w:rPr>
          <w:rFonts w:ascii="Century Gothic" w:hAnsi="Century Gothic"/>
        </w:rPr>
        <w:t xml:space="preserve"> changing, changing clothes, washing, first aid and medication. It is sometimes necessary to supervise a child involved in independent intimate self-care.</w:t>
      </w:r>
    </w:p>
    <w:p w:rsidR="005E1472" w:rsidRPr="00E32B28" w:rsidRDefault="005E1472" w:rsidP="005E1472">
      <w:pPr>
        <w:rPr>
          <w:rFonts w:ascii="Century Gothic" w:hAnsi="Century Gothic"/>
        </w:rPr>
      </w:pPr>
      <w:r w:rsidRPr="00E32B28">
        <w:rPr>
          <w:rFonts w:ascii="Century Gothic" w:hAnsi="Century Gothic"/>
        </w:rPr>
        <w:t>Our intimate care policy has been developed with the intention of safeguarding children and staff and ensuring the best possible experience for each child. We always endeavour to preserve each child’s dignity and provide them with high levels of privacy, choice and control. Children requi</w:t>
      </w:r>
      <w:r w:rsidR="004D2409" w:rsidRPr="00E32B28">
        <w:rPr>
          <w:rFonts w:ascii="Century Gothic" w:hAnsi="Century Gothic"/>
        </w:rPr>
        <w:t>ring in</w:t>
      </w:r>
      <w:r w:rsidRPr="00E32B28">
        <w:rPr>
          <w:rFonts w:ascii="Century Gothic" w:hAnsi="Century Gothic"/>
        </w:rPr>
        <w:t>timate care will be treated respectfully at all times.</w:t>
      </w:r>
    </w:p>
    <w:p w:rsidR="005E1472" w:rsidRPr="00E32B28" w:rsidRDefault="005E1472" w:rsidP="005E1472">
      <w:pPr>
        <w:rPr>
          <w:rFonts w:ascii="Century Gothic" w:hAnsi="Century Gothic"/>
          <w:b/>
        </w:rPr>
      </w:pPr>
      <w:r w:rsidRPr="00E32B28">
        <w:rPr>
          <w:rFonts w:ascii="Century Gothic" w:hAnsi="Century Gothic"/>
          <w:b/>
        </w:rPr>
        <w:t>Aims</w:t>
      </w:r>
    </w:p>
    <w:p w:rsidR="005E1472" w:rsidRPr="00E32B28" w:rsidRDefault="005E1472" w:rsidP="005E1472">
      <w:pPr>
        <w:pStyle w:val="ListParagraph"/>
        <w:numPr>
          <w:ilvl w:val="0"/>
          <w:numId w:val="1"/>
        </w:numPr>
        <w:rPr>
          <w:rFonts w:ascii="Century Gothic" w:hAnsi="Century Gothic"/>
        </w:rPr>
      </w:pPr>
      <w:r w:rsidRPr="00E32B28">
        <w:rPr>
          <w:rFonts w:ascii="Century Gothic" w:hAnsi="Century Gothic"/>
        </w:rPr>
        <w:t>For all children to be safe, and to feel safe and to be treated with respect and  sensitivity</w:t>
      </w:r>
    </w:p>
    <w:p w:rsidR="005E1472" w:rsidRPr="00E32B28" w:rsidRDefault="005E1472" w:rsidP="005E1472">
      <w:pPr>
        <w:pStyle w:val="ListParagraph"/>
        <w:numPr>
          <w:ilvl w:val="0"/>
          <w:numId w:val="1"/>
        </w:numPr>
        <w:rPr>
          <w:rFonts w:ascii="Century Gothic" w:hAnsi="Century Gothic"/>
        </w:rPr>
      </w:pPr>
      <w:r w:rsidRPr="00E32B28">
        <w:rPr>
          <w:rFonts w:ascii="Century Gothic" w:hAnsi="Century Gothic"/>
        </w:rPr>
        <w:t xml:space="preserve">For children’s personal needs to be met when necessary and for </w:t>
      </w:r>
      <w:r w:rsidR="004D2409" w:rsidRPr="00E32B28">
        <w:rPr>
          <w:rFonts w:ascii="Century Gothic" w:hAnsi="Century Gothic"/>
        </w:rPr>
        <w:t>them to be able to develop self-</w:t>
      </w:r>
      <w:r w:rsidRPr="00E32B28">
        <w:rPr>
          <w:rFonts w:ascii="Century Gothic" w:hAnsi="Century Gothic"/>
        </w:rPr>
        <w:t>control and confidence in dealing with their own personal nee</w:t>
      </w:r>
      <w:r w:rsidR="004D2409" w:rsidRPr="00E32B28">
        <w:rPr>
          <w:rFonts w:ascii="Century Gothic" w:hAnsi="Century Gothic"/>
        </w:rPr>
        <w:t>ds when appropr</w:t>
      </w:r>
      <w:r w:rsidRPr="00E32B28">
        <w:rPr>
          <w:rFonts w:ascii="Century Gothic" w:hAnsi="Century Gothic"/>
        </w:rPr>
        <w:t>i</w:t>
      </w:r>
      <w:r w:rsidR="004D2409" w:rsidRPr="00E32B28">
        <w:rPr>
          <w:rFonts w:ascii="Century Gothic" w:hAnsi="Century Gothic"/>
        </w:rPr>
        <w:t>a</w:t>
      </w:r>
      <w:r w:rsidRPr="00E32B28">
        <w:rPr>
          <w:rFonts w:ascii="Century Gothic" w:hAnsi="Century Gothic"/>
        </w:rPr>
        <w:t>te</w:t>
      </w:r>
    </w:p>
    <w:p w:rsidR="005E1472" w:rsidRPr="00E32B28" w:rsidRDefault="005E1472" w:rsidP="005E1472">
      <w:pPr>
        <w:pStyle w:val="ListParagraph"/>
        <w:numPr>
          <w:ilvl w:val="0"/>
          <w:numId w:val="1"/>
        </w:numPr>
        <w:rPr>
          <w:rFonts w:ascii="Century Gothic" w:hAnsi="Century Gothic"/>
        </w:rPr>
      </w:pPr>
      <w:r w:rsidRPr="00E32B28">
        <w:rPr>
          <w:rFonts w:ascii="Century Gothic" w:hAnsi="Century Gothic"/>
        </w:rPr>
        <w:t>To maintain high standards of health and safety</w:t>
      </w:r>
    </w:p>
    <w:p w:rsidR="005E1472" w:rsidRPr="00E32B28" w:rsidRDefault="004D2409" w:rsidP="005E1472">
      <w:pPr>
        <w:pStyle w:val="ListParagraph"/>
        <w:numPr>
          <w:ilvl w:val="0"/>
          <w:numId w:val="1"/>
        </w:numPr>
        <w:rPr>
          <w:rFonts w:ascii="Century Gothic" w:hAnsi="Century Gothic"/>
        </w:rPr>
      </w:pPr>
      <w:r w:rsidRPr="00E32B28">
        <w:rPr>
          <w:rFonts w:ascii="Century Gothic" w:hAnsi="Century Gothic"/>
        </w:rPr>
        <w:t>For all staff to maintai</w:t>
      </w:r>
      <w:r w:rsidR="005E1472" w:rsidRPr="00E32B28">
        <w:rPr>
          <w:rFonts w:ascii="Century Gothic" w:hAnsi="Century Gothic"/>
        </w:rPr>
        <w:t>n a professional approach when meeting children’s needs</w:t>
      </w:r>
    </w:p>
    <w:p w:rsidR="005E1472" w:rsidRPr="00E32B28" w:rsidRDefault="005E1472" w:rsidP="005E1472">
      <w:pPr>
        <w:pStyle w:val="ListParagraph"/>
        <w:numPr>
          <w:ilvl w:val="0"/>
          <w:numId w:val="1"/>
        </w:numPr>
        <w:rPr>
          <w:rFonts w:ascii="Century Gothic" w:hAnsi="Century Gothic"/>
        </w:rPr>
      </w:pPr>
      <w:r w:rsidRPr="00E32B28">
        <w:rPr>
          <w:rFonts w:ascii="Century Gothic" w:hAnsi="Century Gothic"/>
        </w:rPr>
        <w:t>For all intimate care procedures to be carried out in a relaxed manner which makes the child feel as comfortable as possible</w:t>
      </w:r>
    </w:p>
    <w:p w:rsidR="005E1472" w:rsidRPr="00E32B28" w:rsidRDefault="005E1472" w:rsidP="005E1472">
      <w:pPr>
        <w:pStyle w:val="ListParagraph"/>
        <w:numPr>
          <w:ilvl w:val="0"/>
          <w:numId w:val="1"/>
        </w:numPr>
        <w:rPr>
          <w:rFonts w:ascii="Century Gothic" w:hAnsi="Century Gothic"/>
        </w:rPr>
      </w:pPr>
      <w:r w:rsidRPr="00E32B28">
        <w:rPr>
          <w:rFonts w:ascii="Century Gothic" w:hAnsi="Century Gothic"/>
        </w:rPr>
        <w:t>To prevent the spread of infection by provi</w:t>
      </w:r>
      <w:r w:rsidR="004D2409" w:rsidRPr="00E32B28">
        <w:rPr>
          <w:rFonts w:ascii="Century Gothic" w:hAnsi="Century Gothic"/>
        </w:rPr>
        <w:t>ding all staff with clear proce</w:t>
      </w:r>
      <w:r w:rsidRPr="00E32B28">
        <w:rPr>
          <w:rFonts w:ascii="Century Gothic" w:hAnsi="Century Gothic"/>
        </w:rPr>
        <w:t>dures</w:t>
      </w:r>
      <w:r w:rsidR="004D2409" w:rsidRPr="00E32B28">
        <w:rPr>
          <w:rFonts w:ascii="Century Gothic" w:hAnsi="Century Gothic"/>
        </w:rPr>
        <w:t xml:space="preserve"> </w:t>
      </w:r>
      <w:r w:rsidRPr="00E32B28">
        <w:rPr>
          <w:rFonts w:ascii="Century Gothic" w:hAnsi="Century Gothic"/>
        </w:rPr>
        <w:t>for changing</w:t>
      </w:r>
    </w:p>
    <w:p w:rsidR="00ED0F0D" w:rsidRPr="00E32B28" w:rsidRDefault="00ED0F0D" w:rsidP="005E1472">
      <w:pPr>
        <w:rPr>
          <w:rFonts w:ascii="Century Gothic" w:hAnsi="Century Gothic"/>
          <w:b/>
        </w:rPr>
      </w:pPr>
      <w:r w:rsidRPr="00E32B28">
        <w:rPr>
          <w:rFonts w:ascii="Century Gothic" w:hAnsi="Century Gothic"/>
          <w:b/>
        </w:rPr>
        <w:t>Approach</w:t>
      </w:r>
    </w:p>
    <w:p w:rsidR="00ED0F0D" w:rsidRPr="00E32B28" w:rsidRDefault="00ED0F0D" w:rsidP="005E1472">
      <w:pPr>
        <w:rPr>
          <w:rFonts w:ascii="Century Gothic" w:hAnsi="Century Gothic"/>
          <w:b/>
        </w:rPr>
      </w:pPr>
      <w:r w:rsidRPr="00E32B28">
        <w:rPr>
          <w:rFonts w:ascii="Century Gothic" w:hAnsi="Century Gothic"/>
          <w:b/>
        </w:rPr>
        <w:t>Children’</w:t>
      </w:r>
      <w:r w:rsidR="00831826" w:rsidRPr="00E32B28">
        <w:rPr>
          <w:rFonts w:ascii="Century Gothic" w:hAnsi="Century Gothic"/>
          <w:b/>
        </w:rPr>
        <w:t>s T</w:t>
      </w:r>
      <w:r w:rsidRPr="00E32B28">
        <w:rPr>
          <w:rFonts w:ascii="Century Gothic" w:hAnsi="Century Gothic"/>
          <w:b/>
        </w:rPr>
        <w:t>o</w:t>
      </w:r>
      <w:r w:rsidR="00831826" w:rsidRPr="00E32B28">
        <w:rPr>
          <w:rFonts w:ascii="Century Gothic" w:hAnsi="Century Gothic"/>
          <w:b/>
        </w:rPr>
        <w:t>ilet A</w:t>
      </w:r>
      <w:r w:rsidRPr="00E32B28">
        <w:rPr>
          <w:rFonts w:ascii="Century Gothic" w:hAnsi="Century Gothic"/>
          <w:b/>
        </w:rPr>
        <w:t>rea</w:t>
      </w:r>
    </w:p>
    <w:p w:rsidR="005E1472" w:rsidRDefault="005E1472" w:rsidP="005E1472">
      <w:pPr>
        <w:rPr>
          <w:rFonts w:ascii="Century Gothic" w:hAnsi="Century Gothic"/>
        </w:rPr>
      </w:pPr>
      <w:r w:rsidRPr="00E32B28">
        <w:rPr>
          <w:rFonts w:ascii="Century Gothic" w:hAnsi="Century Gothic"/>
        </w:rPr>
        <w:t>The children’s toilet area has 4 cubicles for children to access independently</w:t>
      </w:r>
      <w:r w:rsidR="004D2409" w:rsidRPr="00E32B28">
        <w:rPr>
          <w:rFonts w:ascii="Century Gothic" w:hAnsi="Century Gothic"/>
        </w:rPr>
        <w:t xml:space="preserve">, there are 2 chairs for children to sit and change their clothes if wet with adult supervision/support and a changing cubicle with a changing unit with steps for the children to get up on. The door of the changing unit will be left open if </w:t>
      </w:r>
      <w:proofErr w:type="gramStart"/>
      <w:r w:rsidR="004D2409" w:rsidRPr="00E32B28">
        <w:rPr>
          <w:rFonts w:ascii="Century Gothic" w:hAnsi="Century Gothic"/>
        </w:rPr>
        <w:t>staff are</w:t>
      </w:r>
      <w:proofErr w:type="gramEnd"/>
      <w:r w:rsidR="004D2409" w:rsidRPr="00E32B28">
        <w:rPr>
          <w:rFonts w:ascii="Century Gothic" w:hAnsi="Century Gothic"/>
        </w:rPr>
        <w:t xml:space="preserve"> changing so the child has some privacy but other adults are within sight and earshot.</w:t>
      </w:r>
    </w:p>
    <w:p w:rsidR="00E32B28" w:rsidRPr="00E32B28" w:rsidRDefault="00E32B28" w:rsidP="005E1472">
      <w:pPr>
        <w:rPr>
          <w:rFonts w:ascii="Century Gothic" w:hAnsi="Century Gothic"/>
        </w:rPr>
      </w:pPr>
    </w:p>
    <w:p w:rsidR="004D2409" w:rsidRPr="00E32B28" w:rsidRDefault="004D2409" w:rsidP="005E1472">
      <w:pPr>
        <w:rPr>
          <w:rFonts w:ascii="Century Gothic" w:hAnsi="Century Gothic"/>
          <w:b/>
        </w:rPr>
      </w:pPr>
      <w:r w:rsidRPr="00E32B28">
        <w:rPr>
          <w:rFonts w:ascii="Century Gothic" w:hAnsi="Century Gothic"/>
          <w:b/>
        </w:rPr>
        <w:lastRenderedPageBreak/>
        <w:t>Resources</w:t>
      </w:r>
    </w:p>
    <w:p w:rsidR="004D2409" w:rsidRPr="00E32B28" w:rsidRDefault="004D2409" w:rsidP="005E1472">
      <w:pPr>
        <w:rPr>
          <w:rFonts w:ascii="Century Gothic" w:hAnsi="Century Gothic"/>
        </w:rPr>
      </w:pPr>
      <w:r w:rsidRPr="00E32B28">
        <w:rPr>
          <w:rFonts w:ascii="Century Gothic" w:hAnsi="Century Gothic"/>
        </w:rPr>
        <w:t>Children bring in a change of clothing including underwear and socks in their bags daily. Spare clothing is kept in the white cupboard in the children’s toilets.</w:t>
      </w:r>
    </w:p>
    <w:p w:rsidR="004D2409" w:rsidRPr="00E32B28" w:rsidRDefault="004D2409" w:rsidP="005E1472">
      <w:pPr>
        <w:rPr>
          <w:rFonts w:ascii="Century Gothic" w:hAnsi="Century Gothic"/>
        </w:rPr>
      </w:pPr>
      <w:r w:rsidRPr="00E32B28">
        <w:rPr>
          <w:rFonts w:ascii="Century Gothic" w:hAnsi="Century Gothic"/>
        </w:rPr>
        <w:t>Disposable gloves, nappy sacks, bin bags, sensitive wipes are all kept in the white changing cupboard.</w:t>
      </w:r>
    </w:p>
    <w:p w:rsidR="004D2409" w:rsidRPr="00E32B28" w:rsidRDefault="004D2409" w:rsidP="005E1472">
      <w:pPr>
        <w:rPr>
          <w:rFonts w:ascii="Century Gothic" w:hAnsi="Century Gothic"/>
          <w:b/>
        </w:rPr>
      </w:pPr>
      <w:r w:rsidRPr="00E32B28">
        <w:rPr>
          <w:rFonts w:ascii="Century Gothic" w:hAnsi="Century Gothic"/>
          <w:b/>
        </w:rPr>
        <w:t>Guidelines</w:t>
      </w:r>
    </w:p>
    <w:p w:rsidR="004D2409" w:rsidRPr="00E32B28" w:rsidRDefault="004D2409" w:rsidP="004D2409">
      <w:pPr>
        <w:pStyle w:val="ListParagraph"/>
        <w:numPr>
          <w:ilvl w:val="0"/>
          <w:numId w:val="2"/>
        </w:numPr>
        <w:rPr>
          <w:rFonts w:ascii="Century Gothic" w:hAnsi="Century Gothic"/>
        </w:rPr>
      </w:pPr>
      <w:r w:rsidRPr="00E32B28">
        <w:rPr>
          <w:rFonts w:ascii="Century Gothic" w:hAnsi="Century Gothic"/>
        </w:rPr>
        <w:t>Staff should wear disposable gloves when changing children and wash hands afterwards</w:t>
      </w:r>
    </w:p>
    <w:p w:rsidR="004D2409" w:rsidRPr="00E32B28" w:rsidRDefault="004D2409" w:rsidP="004D2409">
      <w:pPr>
        <w:pStyle w:val="ListParagraph"/>
        <w:numPr>
          <w:ilvl w:val="0"/>
          <w:numId w:val="2"/>
        </w:numPr>
        <w:rPr>
          <w:rFonts w:ascii="Century Gothic" w:hAnsi="Century Gothic"/>
        </w:rPr>
      </w:pPr>
      <w:r w:rsidRPr="00E32B28">
        <w:rPr>
          <w:rFonts w:ascii="Century Gothic" w:hAnsi="Century Gothic"/>
        </w:rPr>
        <w:t>Plastic aprons should be worn for messy situations</w:t>
      </w:r>
    </w:p>
    <w:p w:rsidR="004D2409" w:rsidRPr="00E32B28" w:rsidRDefault="00ED0F0D" w:rsidP="004D2409">
      <w:pPr>
        <w:pStyle w:val="ListParagraph"/>
        <w:numPr>
          <w:ilvl w:val="0"/>
          <w:numId w:val="2"/>
        </w:numPr>
        <w:rPr>
          <w:rFonts w:ascii="Century Gothic" w:hAnsi="Century Gothic"/>
        </w:rPr>
      </w:pPr>
      <w:r w:rsidRPr="00E32B28">
        <w:rPr>
          <w:rFonts w:ascii="Century Gothic" w:hAnsi="Century Gothic"/>
        </w:rPr>
        <w:t>Staff should use the steps on the changing unit to help children get on the top of the unit rather than lift them</w:t>
      </w:r>
    </w:p>
    <w:p w:rsidR="00ED0F0D" w:rsidRPr="00E32B28" w:rsidRDefault="00ED0F0D" w:rsidP="004D2409">
      <w:pPr>
        <w:pStyle w:val="ListParagraph"/>
        <w:numPr>
          <w:ilvl w:val="0"/>
          <w:numId w:val="2"/>
        </w:numPr>
        <w:rPr>
          <w:rFonts w:ascii="Century Gothic" w:hAnsi="Century Gothic"/>
        </w:rPr>
      </w:pPr>
      <w:r w:rsidRPr="00E32B28">
        <w:rPr>
          <w:rFonts w:ascii="Century Gothic" w:hAnsi="Century Gothic"/>
        </w:rPr>
        <w:t>Any soiled areas should be cleaned with anti bac</w:t>
      </w:r>
      <w:r w:rsidR="00831826" w:rsidRPr="00E32B28">
        <w:rPr>
          <w:rFonts w:ascii="Century Gothic" w:hAnsi="Century Gothic"/>
        </w:rPr>
        <w:t>/disinfectant</w:t>
      </w:r>
    </w:p>
    <w:p w:rsidR="00ED0F0D" w:rsidRPr="00E32B28" w:rsidRDefault="00ED0F0D" w:rsidP="004D2409">
      <w:pPr>
        <w:pStyle w:val="ListParagraph"/>
        <w:numPr>
          <w:ilvl w:val="0"/>
          <w:numId w:val="2"/>
        </w:numPr>
        <w:rPr>
          <w:rFonts w:ascii="Century Gothic" w:hAnsi="Century Gothic"/>
        </w:rPr>
      </w:pPr>
      <w:r w:rsidRPr="00E32B28">
        <w:rPr>
          <w:rFonts w:ascii="Century Gothic" w:hAnsi="Century Gothic"/>
        </w:rPr>
        <w:t xml:space="preserve">All </w:t>
      </w:r>
      <w:r w:rsidR="00831826" w:rsidRPr="00E32B28">
        <w:rPr>
          <w:rFonts w:ascii="Century Gothic" w:hAnsi="Century Gothic"/>
        </w:rPr>
        <w:t>waste must be disposed of</w:t>
      </w:r>
      <w:r w:rsidRPr="00E32B28">
        <w:rPr>
          <w:rFonts w:ascii="Century Gothic" w:hAnsi="Century Gothic"/>
        </w:rPr>
        <w:t xml:space="preserve"> in the appropriate way, soiled waste double wrapped in plastic bag, tissues in the toilet, soiled clothing wrapped in bag to return to parents</w:t>
      </w:r>
    </w:p>
    <w:p w:rsidR="00ED0F0D" w:rsidRPr="00E32B28" w:rsidRDefault="00ED0F0D" w:rsidP="004D2409">
      <w:pPr>
        <w:pStyle w:val="ListParagraph"/>
        <w:numPr>
          <w:ilvl w:val="0"/>
          <w:numId w:val="2"/>
        </w:numPr>
        <w:rPr>
          <w:rFonts w:ascii="Century Gothic" w:hAnsi="Century Gothic"/>
        </w:rPr>
      </w:pPr>
      <w:r w:rsidRPr="00E32B28">
        <w:rPr>
          <w:rFonts w:ascii="Century Gothic" w:hAnsi="Century Gothic"/>
        </w:rPr>
        <w:t>Staff should write in the diary when they have changed a child and also complete a form to let the parent know, they should also mention it to the key carer</w:t>
      </w:r>
    </w:p>
    <w:p w:rsidR="00ED0F0D" w:rsidRPr="00E32B28" w:rsidRDefault="00ED0F0D" w:rsidP="004D2409">
      <w:pPr>
        <w:pStyle w:val="ListParagraph"/>
        <w:numPr>
          <w:ilvl w:val="0"/>
          <w:numId w:val="2"/>
        </w:numPr>
        <w:rPr>
          <w:rFonts w:ascii="Century Gothic" w:hAnsi="Century Gothic"/>
        </w:rPr>
      </w:pPr>
      <w:r w:rsidRPr="00E32B28">
        <w:rPr>
          <w:rFonts w:ascii="Century Gothic" w:hAnsi="Century Gothic"/>
        </w:rPr>
        <w:t xml:space="preserve">Staff should encourage children to do as much as they can themselves , encouraging independence </w:t>
      </w:r>
    </w:p>
    <w:p w:rsidR="00ED0F0D" w:rsidRPr="00E32B28" w:rsidRDefault="00ED0F0D" w:rsidP="004D2409">
      <w:pPr>
        <w:pStyle w:val="ListParagraph"/>
        <w:numPr>
          <w:ilvl w:val="0"/>
          <w:numId w:val="2"/>
        </w:numPr>
        <w:rPr>
          <w:rFonts w:ascii="Century Gothic" w:hAnsi="Century Gothic"/>
        </w:rPr>
      </w:pPr>
      <w:r w:rsidRPr="00E32B28">
        <w:rPr>
          <w:rFonts w:ascii="Century Gothic" w:hAnsi="Century Gothic"/>
        </w:rPr>
        <w:t xml:space="preserve">Where possible each child will be cared for by one adult that they feel comfortable with, this may be their key carer </w:t>
      </w:r>
    </w:p>
    <w:p w:rsidR="00ED0F0D" w:rsidRPr="00E32B28" w:rsidRDefault="00ED0F0D" w:rsidP="00ED0F0D">
      <w:pPr>
        <w:pStyle w:val="ListParagraph"/>
        <w:rPr>
          <w:rFonts w:ascii="Century Gothic" w:hAnsi="Century Gothic"/>
        </w:rPr>
      </w:pPr>
    </w:p>
    <w:p w:rsidR="00ED0F0D" w:rsidRPr="00E32B28" w:rsidRDefault="00ED0F0D" w:rsidP="00ED0F0D">
      <w:pPr>
        <w:pStyle w:val="ListParagraph"/>
        <w:rPr>
          <w:rFonts w:ascii="Century Gothic" w:hAnsi="Century Gothic"/>
          <w:b/>
        </w:rPr>
      </w:pPr>
      <w:r w:rsidRPr="00E32B28">
        <w:rPr>
          <w:rFonts w:ascii="Century Gothic" w:hAnsi="Century Gothic"/>
          <w:b/>
        </w:rPr>
        <w:t>Safeguarding</w:t>
      </w:r>
    </w:p>
    <w:p w:rsidR="00ED0F0D" w:rsidRPr="00E32B28" w:rsidRDefault="00ED0F0D" w:rsidP="00ED0F0D">
      <w:pPr>
        <w:pStyle w:val="ListParagraph"/>
        <w:rPr>
          <w:rFonts w:ascii="Century Gothic" w:hAnsi="Century Gothic"/>
        </w:rPr>
      </w:pPr>
      <w:r w:rsidRPr="00E32B28">
        <w:rPr>
          <w:rFonts w:ascii="Century Gothic" w:hAnsi="Century Gothic"/>
        </w:rPr>
        <w:t>If a staff member ha</w:t>
      </w:r>
      <w:r w:rsidR="00745275" w:rsidRPr="00E32B28">
        <w:rPr>
          <w:rFonts w:ascii="Century Gothic" w:hAnsi="Century Gothic"/>
        </w:rPr>
        <w:t>s</w:t>
      </w:r>
      <w:r w:rsidRPr="00E32B28">
        <w:rPr>
          <w:rFonts w:ascii="Century Gothic" w:hAnsi="Century Gothic"/>
        </w:rPr>
        <w:t xml:space="preserve"> any concerns regarding physical changes in a child’s presentation, </w:t>
      </w:r>
      <w:proofErr w:type="spellStart"/>
      <w:r w:rsidRPr="00E32B28">
        <w:rPr>
          <w:rFonts w:ascii="Century Gothic" w:hAnsi="Century Gothic"/>
        </w:rPr>
        <w:t>e.g</w:t>
      </w:r>
      <w:proofErr w:type="spellEnd"/>
      <w:r w:rsidRPr="00E32B28">
        <w:rPr>
          <w:rFonts w:ascii="Century Gothic" w:hAnsi="Century Gothic"/>
        </w:rPr>
        <w:t xml:space="preserve"> marks, bruises, soreness, these will be reported immediately to the senior designated person for child protection. Our safeguarding </w:t>
      </w:r>
      <w:r w:rsidR="00831826" w:rsidRPr="00E32B28">
        <w:rPr>
          <w:rFonts w:ascii="Century Gothic" w:hAnsi="Century Gothic"/>
        </w:rPr>
        <w:t>procedu</w:t>
      </w:r>
      <w:r w:rsidRPr="00E32B28">
        <w:rPr>
          <w:rFonts w:ascii="Century Gothic" w:hAnsi="Century Gothic"/>
        </w:rPr>
        <w:t>res will then follow.</w:t>
      </w:r>
    </w:p>
    <w:p w:rsidR="00ED0F0D" w:rsidRPr="00E32B28" w:rsidRDefault="00ED0F0D" w:rsidP="00ED0F0D">
      <w:pPr>
        <w:pStyle w:val="ListParagraph"/>
        <w:rPr>
          <w:rFonts w:ascii="Century Gothic" w:hAnsi="Century Gothic"/>
        </w:rPr>
      </w:pPr>
      <w:r w:rsidRPr="00E32B28">
        <w:rPr>
          <w:rFonts w:ascii="Century Gothic" w:hAnsi="Century Gothic"/>
        </w:rPr>
        <w:t>If a child become</w:t>
      </w:r>
      <w:r w:rsidR="00831826" w:rsidRPr="00E32B28">
        <w:rPr>
          <w:rFonts w:ascii="Century Gothic" w:hAnsi="Century Gothic"/>
        </w:rPr>
        <w:t>s distressed or unhappy when being cared for by a particular staff member, any issues will be considered and outcomes will be recorded. Where necessary, changes will be made to procedures, practices and staffing to ensure the child’s wellbeing and happiness.</w:t>
      </w:r>
    </w:p>
    <w:p w:rsidR="00E32B28" w:rsidRPr="00E32B28" w:rsidRDefault="00E32B28" w:rsidP="00ED0F0D">
      <w:pPr>
        <w:pStyle w:val="ListParagraph"/>
        <w:rPr>
          <w:rFonts w:ascii="Century Gothic" w:hAnsi="Century Gothic"/>
          <w:b/>
          <w:i/>
        </w:rPr>
      </w:pPr>
      <w:r w:rsidRPr="00E32B28">
        <w:rPr>
          <w:rFonts w:ascii="Century Gothic" w:hAnsi="Century Gothic"/>
          <w:b/>
          <w:i/>
        </w:rPr>
        <w:t>To ensure the utmost safety and wellbeing of all children in our care any additional requirements outside of the norm (i.e. applying barrier cream) MUST be discussed and agreed with families and documented clearly in adherence with the schools ‘Supporting Children with Medical conditions’ policy 2019.</w:t>
      </w:r>
    </w:p>
    <w:p w:rsidR="005E1472" w:rsidRPr="00E32B28" w:rsidRDefault="005E1472" w:rsidP="005E1472">
      <w:pPr>
        <w:rPr>
          <w:rFonts w:ascii="Century Gothic" w:hAnsi="Century Gothic"/>
        </w:rPr>
      </w:pPr>
      <w:bookmarkStart w:id="0" w:name="_GoBack"/>
      <w:bookmarkEnd w:id="0"/>
    </w:p>
    <w:p w:rsidR="005E1472" w:rsidRPr="00E32B28" w:rsidRDefault="005E1472">
      <w:pPr>
        <w:rPr>
          <w:rFonts w:ascii="Century Gothic" w:hAnsi="Century Gothic"/>
        </w:rPr>
      </w:pPr>
    </w:p>
    <w:sectPr w:rsidR="005E1472" w:rsidRPr="00E32B2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28" w:rsidRDefault="00E32B28" w:rsidP="00E32B28">
      <w:pPr>
        <w:spacing w:after="0" w:line="240" w:lineRule="auto"/>
      </w:pPr>
      <w:r>
        <w:separator/>
      </w:r>
    </w:p>
  </w:endnote>
  <w:endnote w:type="continuationSeparator" w:id="0">
    <w:p w:rsidR="00E32B28" w:rsidRDefault="00E32B28" w:rsidP="00E3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28" w:rsidRDefault="00E32B28" w:rsidP="00E32B28">
      <w:pPr>
        <w:spacing w:after="0" w:line="240" w:lineRule="auto"/>
      </w:pPr>
      <w:r>
        <w:separator/>
      </w:r>
    </w:p>
  </w:footnote>
  <w:footnote w:type="continuationSeparator" w:id="0">
    <w:p w:rsidR="00E32B28" w:rsidRDefault="00E32B28" w:rsidP="00E32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28" w:rsidRPr="00E32B28" w:rsidRDefault="00E32B28" w:rsidP="00E32B28">
    <w:pPr>
      <w:pStyle w:val="Header"/>
      <w:jc w:val="center"/>
    </w:pPr>
    <w:r>
      <w:rPr>
        <w:noProof/>
        <w:lang w:eastAsia="en-GB"/>
      </w:rPr>
      <w:drawing>
        <wp:inline distT="0" distB="0" distL="0" distR="0" wp14:anchorId="69137847" wp14:editId="2AFA248B">
          <wp:extent cx="752475" cy="752475"/>
          <wp:effectExtent l="0" t="0" r="9525" b="9525"/>
          <wp:docPr id="1" name="Picture 1" descr="C:\Users\HeadT\Desktop\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Desktop\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42" cy="7521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29D5"/>
    <w:multiLevelType w:val="hybridMultilevel"/>
    <w:tmpl w:val="3B58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113195"/>
    <w:multiLevelType w:val="hybridMultilevel"/>
    <w:tmpl w:val="D6F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72"/>
    <w:rsid w:val="004D2409"/>
    <w:rsid w:val="005E1472"/>
    <w:rsid w:val="006920DF"/>
    <w:rsid w:val="00745275"/>
    <w:rsid w:val="00831826"/>
    <w:rsid w:val="00E32B28"/>
    <w:rsid w:val="00ED0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72"/>
    <w:pPr>
      <w:ind w:left="720"/>
      <w:contextualSpacing/>
    </w:pPr>
  </w:style>
  <w:style w:type="paragraph" w:styleId="Header">
    <w:name w:val="header"/>
    <w:basedOn w:val="Normal"/>
    <w:link w:val="HeaderChar"/>
    <w:uiPriority w:val="99"/>
    <w:unhideWhenUsed/>
    <w:rsid w:val="00E3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28"/>
  </w:style>
  <w:style w:type="paragraph" w:styleId="Footer">
    <w:name w:val="footer"/>
    <w:basedOn w:val="Normal"/>
    <w:link w:val="FooterChar"/>
    <w:uiPriority w:val="99"/>
    <w:unhideWhenUsed/>
    <w:rsid w:val="00E32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28"/>
  </w:style>
  <w:style w:type="paragraph" w:styleId="BalloonText">
    <w:name w:val="Balloon Text"/>
    <w:basedOn w:val="Normal"/>
    <w:link w:val="BalloonTextChar"/>
    <w:uiPriority w:val="99"/>
    <w:semiHidden/>
    <w:unhideWhenUsed/>
    <w:rsid w:val="00E3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72"/>
    <w:pPr>
      <w:ind w:left="720"/>
      <w:contextualSpacing/>
    </w:pPr>
  </w:style>
  <w:style w:type="paragraph" w:styleId="Header">
    <w:name w:val="header"/>
    <w:basedOn w:val="Normal"/>
    <w:link w:val="HeaderChar"/>
    <w:uiPriority w:val="99"/>
    <w:unhideWhenUsed/>
    <w:rsid w:val="00E3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28"/>
  </w:style>
  <w:style w:type="paragraph" w:styleId="Footer">
    <w:name w:val="footer"/>
    <w:basedOn w:val="Normal"/>
    <w:link w:val="FooterChar"/>
    <w:uiPriority w:val="99"/>
    <w:unhideWhenUsed/>
    <w:rsid w:val="00E32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28"/>
  </w:style>
  <w:style w:type="paragraph" w:styleId="BalloonText">
    <w:name w:val="Balloon Text"/>
    <w:basedOn w:val="Normal"/>
    <w:link w:val="BalloonTextChar"/>
    <w:uiPriority w:val="99"/>
    <w:semiHidden/>
    <w:unhideWhenUsed/>
    <w:rsid w:val="00E3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2018-11-28T11:45:00Z</cp:lastPrinted>
  <dcterms:created xsi:type="dcterms:W3CDTF">2019-11-11T09:58:00Z</dcterms:created>
  <dcterms:modified xsi:type="dcterms:W3CDTF">2019-11-11T09:58:00Z</dcterms:modified>
</cp:coreProperties>
</file>