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E1CB" w14:textId="77777777" w:rsidR="00184156" w:rsidRDefault="00184156" w:rsidP="00184156">
      <w:pPr>
        <w:jc w:val="center"/>
      </w:pPr>
      <w:r>
        <w:rPr>
          <w:noProof/>
          <w:lang w:eastAsia="en-GB"/>
        </w:rPr>
        <w:drawing>
          <wp:inline distT="0" distB="0" distL="0" distR="0" wp14:anchorId="608AE13E" wp14:editId="4AEFE808">
            <wp:extent cx="671332" cy="6713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705" cy="672705"/>
                    </a:xfrm>
                    <a:prstGeom prst="rect">
                      <a:avLst/>
                    </a:prstGeom>
                    <a:noFill/>
                    <a:ln>
                      <a:noFill/>
                    </a:ln>
                  </pic:spPr>
                </pic:pic>
              </a:graphicData>
            </a:graphic>
          </wp:inline>
        </w:drawing>
      </w:r>
    </w:p>
    <w:p w14:paraId="0BB71911" w14:textId="77777777" w:rsidR="00184156" w:rsidRDefault="00184156" w:rsidP="00184156"/>
    <w:p w14:paraId="0A495F72" w14:textId="270A557F"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Birchfield Nursery School is committed to providing a safe and healthy environment for our school communities. </w:t>
      </w:r>
      <w:r w:rsidR="00D5163C" w:rsidRPr="00D5163C">
        <w:rPr>
          <w:rFonts w:ascii="Congenial Light" w:hAnsi="Congenial Light" w:cs="Arial"/>
          <w:sz w:val="24"/>
          <w:szCs w:val="24"/>
        </w:rPr>
        <w:t xml:space="preserve">We </w:t>
      </w:r>
      <w:r w:rsidRPr="00D5163C">
        <w:rPr>
          <w:rFonts w:ascii="Congenial Light" w:hAnsi="Congenial Light" w:cs="Arial"/>
          <w:sz w:val="24"/>
          <w:szCs w:val="24"/>
        </w:rPr>
        <w:t>will ensure that:</w:t>
      </w:r>
    </w:p>
    <w:p w14:paraId="3BDF49B8" w14:textId="77777777" w:rsidR="00184156" w:rsidRPr="00D5163C" w:rsidRDefault="00184156" w:rsidP="00184156">
      <w:pPr>
        <w:rPr>
          <w:rFonts w:ascii="Congenial Light" w:hAnsi="Congenial Light" w:cs="Arial"/>
          <w:sz w:val="24"/>
          <w:szCs w:val="24"/>
        </w:rPr>
      </w:pPr>
    </w:p>
    <w:p w14:paraId="001BDF41" w14:textId="77777777" w:rsidR="00184156" w:rsidRPr="00D5163C" w:rsidRDefault="00184156" w:rsidP="00184156">
      <w:pPr>
        <w:pStyle w:val="ListParagraph"/>
        <w:numPr>
          <w:ilvl w:val="0"/>
          <w:numId w:val="1"/>
        </w:numPr>
        <w:rPr>
          <w:rFonts w:ascii="Congenial Light" w:hAnsi="Congenial Light" w:cs="Arial"/>
          <w:sz w:val="24"/>
          <w:szCs w:val="24"/>
        </w:rPr>
      </w:pPr>
      <w:r w:rsidRPr="00D5163C">
        <w:rPr>
          <w:rFonts w:ascii="Congenial Light" w:hAnsi="Congenial Light" w:cs="Arial"/>
          <w:sz w:val="24"/>
          <w:szCs w:val="24"/>
        </w:rPr>
        <w:t xml:space="preserve"> All legal requirements are met under both health and safety and fire </w:t>
      </w:r>
      <w:proofErr w:type="gramStart"/>
      <w:r w:rsidRPr="00D5163C">
        <w:rPr>
          <w:rFonts w:ascii="Congenial Light" w:hAnsi="Congenial Light" w:cs="Arial"/>
          <w:sz w:val="24"/>
          <w:szCs w:val="24"/>
        </w:rPr>
        <w:t>legislation</w:t>
      </w:r>
      <w:proofErr w:type="gramEnd"/>
    </w:p>
    <w:p w14:paraId="4850780F" w14:textId="77777777" w:rsidR="00184156" w:rsidRPr="00D5163C" w:rsidRDefault="00184156" w:rsidP="00184156">
      <w:pPr>
        <w:pStyle w:val="ListParagraph"/>
        <w:numPr>
          <w:ilvl w:val="0"/>
          <w:numId w:val="1"/>
        </w:numPr>
        <w:rPr>
          <w:rFonts w:ascii="Congenial Light" w:hAnsi="Congenial Light" w:cs="Arial"/>
          <w:sz w:val="24"/>
          <w:szCs w:val="24"/>
        </w:rPr>
      </w:pPr>
      <w:r w:rsidRPr="00D5163C">
        <w:rPr>
          <w:rFonts w:ascii="Congenial Light" w:hAnsi="Congenial Light" w:cs="Arial"/>
          <w:sz w:val="24"/>
          <w:szCs w:val="24"/>
        </w:rPr>
        <w:t xml:space="preserve"> All advice and guidance provided by the LA in relation to health, safety and welfare is implemented or that systems equally or if not more effective are in place.</w:t>
      </w:r>
    </w:p>
    <w:p w14:paraId="521AC12C" w14:textId="77777777" w:rsidR="00184156" w:rsidRPr="00D5163C" w:rsidRDefault="00184156" w:rsidP="00184156">
      <w:pPr>
        <w:pStyle w:val="ListParagraph"/>
        <w:numPr>
          <w:ilvl w:val="0"/>
          <w:numId w:val="1"/>
        </w:numPr>
        <w:rPr>
          <w:rFonts w:ascii="Congenial Light" w:hAnsi="Congenial Light" w:cs="Arial"/>
          <w:sz w:val="24"/>
          <w:szCs w:val="24"/>
        </w:rPr>
      </w:pPr>
      <w:r w:rsidRPr="00D5163C">
        <w:rPr>
          <w:rFonts w:ascii="Congenial Light" w:hAnsi="Congenial Light" w:cs="Arial"/>
          <w:sz w:val="24"/>
          <w:szCs w:val="24"/>
        </w:rPr>
        <w:t>The school is proactive in identifying hazards and managing risks relating to the children, employees, parents, contractors, members of the public, premises, equipment and both curriculum and extra-curriculum activities.</w:t>
      </w:r>
    </w:p>
    <w:p w14:paraId="0E5AF9F8" w14:textId="048BE577" w:rsidR="00184156" w:rsidRPr="00D5163C" w:rsidRDefault="00184156" w:rsidP="00184156">
      <w:pPr>
        <w:pStyle w:val="ListParagraph"/>
        <w:numPr>
          <w:ilvl w:val="0"/>
          <w:numId w:val="1"/>
        </w:numPr>
        <w:rPr>
          <w:rFonts w:ascii="Congenial Light" w:hAnsi="Congenial Light" w:cs="Arial"/>
          <w:sz w:val="24"/>
          <w:szCs w:val="24"/>
        </w:rPr>
      </w:pPr>
      <w:r w:rsidRPr="00D5163C">
        <w:rPr>
          <w:rFonts w:ascii="Congenial Light" w:hAnsi="Congenial Light" w:cs="Arial"/>
          <w:sz w:val="24"/>
          <w:szCs w:val="24"/>
        </w:rPr>
        <w:t xml:space="preserve">To establish a robust system for managing health, safety and welfare in school, the following responsibilities will have been </w:t>
      </w:r>
      <w:proofErr w:type="gramStart"/>
      <w:r w:rsidRPr="00D5163C">
        <w:rPr>
          <w:rFonts w:ascii="Congenial Light" w:hAnsi="Congenial Light" w:cs="Arial"/>
          <w:sz w:val="24"/>
          <w:szCs w:val="24"/>
        </w:rPr>
        <w:t>allocated</w:t>
      </w:r>
      <w:proofErr w:type="gramEnd"/>
    </w:p>
    <w:p w14:paraId="5334580A" w14:textId="77777777" w:rsidR="00184156" w:rsidRPr="00D5163C" w:rsidRDefault="00184156" w:rsidP="00184156">
      <w:pPr>
        <w:rPr>
          <w:rFonts w:ascii="Congenial Light" w:hAnsi="Congenial Light" w:cs="Arial"/>
          <w:sz w:val="24"/>
          <w:szCs w:val="24"/>
        </w:rPr>
      </w:pPr>
    </w:p>
    <w:p w14:paraId="1A225346" w14:textId="77777777" w:rsidR="00184156" w:rsidRPr="00D5163C" w:rsidRDefault="00184156" w:rsidP="00184156">
      <w:pPr>
        <w:rPr>
          <w:rFonts w:ascii="Congenial Light" w:hAnsi="Congenial Light" w:cs="Arial"/>
          <w:b/>
          <w:sz w:val="24"/>
          <w:szCs w:val="24"/>
          <w:u w:val="single"/>
        </w:rPr>
      </w:pPr>
      <w:r w:rsidRPr="00D5163C">
        <w:rPr>
          <w:rFonts w:ascii="Congenial Light" w:hAnsi="Congenial Light" w:cs="Arial"/>
          <w:b/>
          <w:sz w:val="24"/>
          <w:szCs w:val="24"/>
          <w:u w:val="single"/>
        </w:rPr>
        <w:t>Governing Body Role:</w:t>
      </w:r>
    </w:p>
    <w:p w14:paraId="31E15D87"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The Governing Body will ensure that the school implements a health and safety management system based upon the advice and guidance provided by the LA or a competent health and safety practitioner. In their decision-making capacity, governors will show due diligence by</w:t>
      </w:r>
    </w:p>
    <w:p w14:paraId="2DCDC741"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ensuring that where significant health and safety concerns arise, appropriate resources (human, financial, time) will be made available.</w:t>
      </w:r>
    </w:p>
    <w:p w14:paraId="4A61DFD4" w14:textId="77777777" w:rsidR="00184156" w:rsidRPr="00D5163C" w:rsidRDefault="00184156" w:rsidP="00184156">
      <w:pPr>
        <w:rPr>
          <w:rFonts w:ascii="Congenial Light" w:hAnsi="Congenial Light" w:cs="Arial"/>
          <w:sz w:val="24"/>
          <w:szCs w:val="24"/>
        </w:rPr>
      </w:pPr>
    </w:p>
    <w:p w14:paraId="27D4B257" w14:textId="77777777" w:rsidR="00184156" w:rsidRPr="00D5163C" w:rsidRDefault="00184156" w:rsidP="00184156">
      <w:pPr>
        <w:rPr>
          <w:rFonts w:ascii="Congenial Light" w:hAnsi="Congenial Light" w:cs="Arial"/>
          <w:b/>
          <w:sz w:val="24"/>
          <w:szCs w:val="24"/>
          <w:u w:val="single"/>
        </w:rPr>
      </w:pPr>
      <w:r w:rsidRPr="00D5163C">
        <w:rPr>
          <w:rFonts w:ascii="Congenial Light" w:hAnsi="Congenial Light" w:cs="Arial"/>
          <w:b/>
          <w:sz w:val="24"/>
          <w:szCs w:val="24"/>
          <w:u w:val="single"/>
        </w:rPr>
        <w:t>The Governing Body will be kept informed of:</w:t>
      </w:r>
    </w:p>
    <w:p w14:paraId="25CA83C8"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and adopt Health and Safety </w:t>
      </w:r>
      <w:proofErr w:type="gramStart"/>
      <w:r w:rsidRPr="00D5163C">
        <w:rPr>
          <w:rFonts w:ascii="Congenial Light" w:hAnsi="Congenial Light" w:cs="Arial"/>
          <w:sz w:val="24"/>
          <w:szCs w:val="24"/>
        </w:rPr>
        <w:t>policies;</w:t>
      </w:r>
      <w:proofErr w:type="gramEnd"/>
    </w:p>
    <w:p w14:paraId="652E50C4"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Health and safety related advice and guidance provided by the </w:t>
      </w:r>
      <w:proofErr w:type="gramStart"/>
      <w:r w:rsidRPr="00D5163C">
        <w:rPr>
          <w:rFonts w:ascii="Congenial Light" w:hAnsi="Congenial Light" w:cs="Arial"/>
          <w:sz w:val="24"/>
          <w:szCs w:val="24"/>
        </w:rPr>
        <w:t>LEA;</w:t>
      </w:r>
      <w:proofErr w:type="gramEnd"/>
    </w:p>
    <w:p w14:paraId="3CDD697D"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The findings and actions arising from premises, fire, stress, occupational and curriculum-related risk </w:t>
      </w:r>
      <w:proofErr w:type="gramStart"/>
      <w:r w:rsidRPr="00D5163C">
        <w:rPr>
          <w:rFonts w:ascii="Congenial Light" w:hAnsi="Congenial Light" w:cs="Arial"/>
          <w:sz w:val="24"/>
          <w:szCs w:val="24"/>
        </w:rPr>
        <w:t>assessments;</w:t>
      </w:r>
      <w:proofErr w:type="gramEnd"/>
    </w:p>
    <w:p w14:paraId="1524A4AC"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any hazards identified outside of the risk assessment </w:t>
      </w:r>
      <w:proofErr w:type="gramStart"/>
      <w:r w:rsidRPr="00D5163C">
        <w:rPr>
          <w:rFonts w:ascii="Congenial Light" w:hAnsi="Congenial Light" w:cs="Arial"/>
          <w:sz w:val="24"/>
          <w:szCs w:val="24"/>
        </w:rPr>
        <w:t>process;</w:t>
      </w:r>
      <w:proofErr w:type="gramEnd"/>
    </w:p>
    <w:p w14:paraId="39CE202B"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significant accidents and their causes and any actions taken or recommended to prevent future </w:t>
      </w:r>
      <w:proofErr w:type="gramStart"/>
      <w:r w:rsidRPr="00D5163C">
        <w:rPr>
          <w:rFonts w:ascii="Congenial Light" w:hAnsi="Congenial Light" w:cs="Arial"/>
          <w:sz w:val="24"/>
          <w:szCs w:val="24"/>
        </w:rPr>
        <w:t>incidents;</w:t>
      </w:r>
      <w:proofErr w:type="gramEnd"/>
    </w:p>
    <w:p w14:paraId="33B4E89D" w14:textId="77777777" w:rsidR="00856C8C"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The findings of the LEA health and safety review and any recommendations translated into a school action </w:t>
      </w:r>
      <w:proofErr w:type="gramStart"/>
      <w:r w:rsidRPr="00D5163C">
        <w:rPr>
          <w:rFonts w:ascii="Congenial Light" w:hAnsi="Congenial Light" w:cs="Arial"/>
          <w:sz w:val="24"/>
          <w:szCs w:val="24"/>
        </w:rPr>
        <w:t>plan;</w:t>
      </w:r>
      <w:proofErr w:type="gramEnd"/>
    </w:p>
    <w:p w14:paraId="3E4CA474" w14:textId="17A2DC72"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Health and safety issues arising from the annual maintenance review carried out by Property Services</w:t>
      </w:r>
    </w:p>
    <w:p w14:paraId="1D4DD2AE" w14:textId="77777777" w:rsidR="00184156" w:rsidRPr="00D5163C" w:rsidRDefault="00184156" w:rsidP="00184156">
      <w:pPr>
        <w:rPr>
          <w:rFonts w:ascii="Congenial Light" w:hAnsi="Congenial Light" w:cs="Arial"/>
          <w:sz w:val="24"/>
          <w:szCs w:val="24"/>
        </w:rPr>
      </w:pPr>
    </w:p>
    <w:p w14:paraId="5FA50C03" w14:textId="2F0FECB5" w:rsidR="00184156" w:rsidRPr="00D5163C" w:rsidRDefault="00184156" w:rsidP="00184156">
      <w:pPr>
        <w:rPr>
          <w:rFonts w:ascii="Congenial Light" w:hAnsi="Congenial Light" w:cs="Arial"/>
          <w:b/>
          <w:sz w:val="24"/>
          <w:szCs w:val="24"/>
          <w:u w:val="single"/>
        </w:rPr>
      </w:pPr>
      <w:r w:rsidRPr="00D5163C">
        <w:rPr>
          <w:rFonts w:ascii="Congenial Light" w:hAnsi="Congenial Light" w:cs="Arial"/>
          <w:b/>
          <w:sz w:val="24"/>
          <w:szCs w:val="24"/>
          <w:u w:val="single"/>
        </w:rPr>
        <w:t>Head Teacher’s Role:</w:t>
      </w:r>
    </w:p>
    <w:p w14:paraId="59CAAACD"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The Head teacher has responsibility for the daily management of health and safety:</w:t>
      </w:r>
    </w:p>
    <w:p w14:paraId="4F0760E6"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There are relevant Policies meeting the requirements of Health and Safety </w:t>
      </w:r>
      <w:proofErr w:type="gramStart"/>
      <w:r w:rsidRPr="00D5163C">
        <w:rPr>
          <w:rFonts w:ascii="Congenial Light" w:hAnsi="Congenial Light" w:cs="Arial"/>
          <w:sz w:val="24"/>
          <w:szCs w:val="24"/>
        </w:rPr>
        <w:t>legislation;</w:t>
      </w:r>
      <w:proofErr w:type="gramEnd"/>
    </w:p>
    <w:p w14:paraId="691D3D01"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As required by the Management of Health, Safety and Welfare at Work Regulations, 1999, ensuring that all categories of risk assessment are carried out at recommended </w:t>
      </w:r>
      <w:proofErr w:type="gramStart"/>
      <w:r w:rsidRPr="00D5163C">
        <w:rPr>
          <w:rFonts w:ascii="Congenial Light" w:hAnsi="Congenial Light" w:cs="Arial"/>
          <w:sz w:val="24"/>
          <w:szCs w:val="24"/>
        </w:rPr>
        <w:t>intervals;</w:t>
      </w:r>
      <w:proofErr w:type="gramEnd"/>
    </w:p>
    <w:p w14:paraId="21BA4D52"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lastRenderedPageBreak/>
        <w:t xml:space="preserve"> Ensuring that any actions arising from risk assessments are put into a time-bound action </w:t>
      </w:r>
      <w:proofErr w:type="gramStart"/>
      <w:r w:rsidRPr="00D5163C">
        <w:rPr>
          <w:rFonts w:ascii="Congenial Light" w:hAnsi="Congenial Light" w:cs="Arial"/>
          <w:sz w:val="24"/>
          <w:szCs w:val="24"/>
        </w:rPr>
        <w:t>plan;</w:t>
      </w:r>
      <w:proofErr w:type="gramEnd"/>
    </w:p>
    <w:p w14:paraId="0335033B"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Monitoring the implementation of action plans arising from both risk assessments and the health and safety review </w:t>
      </w:r>
      <w:proofErr w:type="gramStart"/>
      <w:r w:rsidRPr="00D5163C">
        <w:rPr>
          <w:rFonts w:ascii="Congenial Light" w:hAnsi="Congenial Light" w:cs="Arial"/>
          <w:sz w:val="24"/>
          <w:szCs w:val="24"/>
        </w:rPr>
        <w:t>process;</w:t>
      </w:r>
      <w:proofErr w:type="gramEnd"/>
    </w:p>
    <w:p w14:paraId="23C9AA01"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Delegating clear roles and responsibilities for health and safety </w:t>
      </w:r>
      <w:proofErr w:type="gramStart"/>
      <w:r w:rsidRPr="00D5163C">
        <w:rPr>
          <w:rFonts w:ascii="Congenial Light" w:hAnsi="Congenial Light" w:cs="Arial"/>
          <w:sz w:val="24"/>
          <w:szCs w:val="24"/>
        </w:rPr>
        <w:t>functions;</w:t>
      </w:r>
      <w:proofErr w:type="gramEnd"/>
    </w:p>
    <w:p w14:paraId="0A8BAB5B"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Identifying and supporting the provision of relevant health and safety training for school </w:t>
      </w:r>
      <w:proofErr w:type="gramStart"/>
      <w:r w:rsidRPr="00D5163C">
        <w:rPr>
          <w:rFonts w:ascii="Congenial Light" w:hAnsi="Congenial Light" w:cs="Arial"/>
          <w:sz w:val="24"/>
          <w:szCs w:val="24"/>
        </w:rPr>
        <w:t>employees;</w:t>
      </w:r>
      <w:proofErr w:type="gramEnd"/>
    </w:p>
    <w:p w14:paraId="2B397503"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Attending any training for Head teachers that is recommended by the </w:t>
      </w:r>
      <w:proofErr w:type="gramStart"/>
      <w:r w:rsidRPr="00D5163C">
        <w:rPr>
          <w:rFonts w:ascii="Congenial Light" w:hAnsi="Congenial Light" w:cs="Arial"/>
          <w:sz w:val="24"/>
          <w:szCs w:val="24"/>
        </w:rPr>
        <w:t>LA;</w:t>
      </w:r>
      <w:proofErr w:type="gramEnd"/>
    </w:p>
    <w:p w14:paraId="564ABB58"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Ensuring that contractors have sight of the school’s asbestos register before commencing </w:t>
      </w:r>
      <w:proofErr w:type="gramStart"/>
      <w:r w:rsidRPr="00D5163C">
        <w:rPr>
          <w:rFonts w:ascii="Congenial Light" w:hAnsi="Congenial Light" w:cs="Arial"/>
          <w:sz w:val="24"/>
          <w:szCs w:val="24"/>
        </w:rPr>
        <w:t>work;</w:t>
      </w:r>
      <w:proofErr w:type="gramEnd"/>
    </w:p>
    <w:p w14:paraId="0C021536"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Providing a safe working and learning </w:t>
      </w:r>
      <w:proofErr w:type="gramStart"/>
      <w:r w:rsidRPr="00D5163C">
        <w:rPr>
          <w:rFonts w:ascii="Congenial Light" w:hAnsi="Congenial Light" w:cs="Arial"/>
          <w:sz w:val="24"/>
          <w:szCs w:val="24"/>
        </w:rPr>
        <w:t>environment;</w:t>
      </w:r>
      <w:proofErr w:type="gramEnd"/>
    </w:p>
    <w:p w14:paraId="46F45DDB"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Ensuring that all activities are carried out </w:t>
      </w:r>
      <w:proofErr w:type="gramStart"/>
      <w:r w:rsidRPr="00D5163C">
        <w:rPr>
          <w:rFonts w:ascii="Congenial Light" w:hAnsi="Congenial Light" w:cs="Arial"/>
          <w:sz w:val="24"/>
          <w:szCs w:val="24"/>
        </w:rPr>
        <w:t>safely;</w:t>
      </w:r>
      <w:proofErr w:type="gramEnd"/>
    </w:p>
    <w:p w14:paraId="27C17EF7"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Communicating health and safety </w:t>
      </w:r>
      <w:proofErr w:type="gramStart"/>
      <w:r w:rsidRPr="00D5163C">
        <w:rPr>
          <w:rFonts w:ascii="Congenial Light" w:hAnsi="Congenial Light" w:cs="Arial"/>
          <w:sz w:val="24"/>
          <w:szCs w:val="24"/>
        </w:rPr>
        <w:t>information;</w:t>
      </w:r>
      <w:proofErr w:type="gramEnd"/>
    </w:p>
    <w:p w14:paraId="45308C7E"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Investigating and recording </w:t>
      </w:r>
      <w:proofErr w:type="gramStart"/>
      <w:r w:rsidRPr="00D5163C">
        <w:rPr>
          <w:rFonts w:ascii="Congenial Light" w:hAnsi="Congenial Light" w:cs="Arial"/>
          <w:sz w:val="24"/>
          <w:szCs w:val="24"/>
        </w:rPr>
        <w:t>accidents;</w:t>
      </w:r>
      <w:proofErr w:type="gramEnd"/>
    </w:p>
    <w:p w14:paraId="728A918A"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Managing fire safety and safe escape routes; and</w:t>
      </w:r>
    </w:p>
    <w:p w14:paraId="48FE5E2F"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Providing health and safety information to new employees upon </w:t>
      </w:r>
      <w:proofErr w:type="gramStart"/>
      <w:r w:rsidRPr="00D5163C">
        <w:rPr>
          <w:rFonts w:ascii="Congenial Light" w:hAnsi="Congenial Light" w:cs="Arial"/>
          <w:sz w:val="24"/>
          <w:szCs w:val="24"/>
        </w:rPr>
        <w:t>induction</w:t>
      </w:r>
      <w:proofErr w:type="gramEnd"/>
    </w:p>
    <w:p w14:paraId="616FFF13"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Where appropriate, specialist guidance is followed e.g. BAALPE for Physical Education and CLEAPSS for science and design and </w:t>
      </w:r>
      <w:proofErr w:type="gramStart"/>
      <w:r w:rsidRPr="00D5163C">
        <w:rPr>
          <w:rFonts w:ascii="Congenial Light" w:hAnsi="Congenial Light" w:cs="Arial"/>
          <w:sz w:val="24"/>
          <w:szCs w:val="24"/>
        </w:rPr>
        <w:t>technology;</w:t>
      </w:r>
      <w:proofErr w:type="gramEnd"/>
    </w:p>
    <w:p w14:paraId="2099591E"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All staff are aware of safe practices and </w:t>
      </w:r>
      <w:proofErr w:type="gramStart"/>
      <w:r w:rsidRPr="00D5163C">
        <w:rPr>
          <w:rFonts w:ascii="Congenial Light" w:hAnsi="Congenial Light" w:cs="Arial"/>
          <w:sz w:val="24"/>
          <w:szCs w:val="24"/>
        </w:rPr>
        <w:t>procedures;</w:t>
      </w:r>
      <w:proofErr w:type="gramEnd"/>
    </w:p>
    <w:p w14:paraId="35FC85E0"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xml:space="preserve"> Systems are in place to monitor Health and Safety </w:t>
      </w:r>
      <w:proofErr w:type="gramStart"/>
      <w:r w:rsidRPr="00D5163C">
        <w:rPr>
          <w:rFonts w:ascii="Congenial Light" w:hAnsi="Congenial Light" w:cs="Arial"/>
          <w:sz w:val="24"/>
          <w:szCs w:val="24"/>
        </w:rPr>
        <w:t>performance;</w:t>
      </w:r>
      <w:proofErr w:type="gramEnd"/>
    </w:p>
    <w:p w14:paraId="33A8C222"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Thorough accident investigations are carried out for all curriculum related accidents; and</w:t>
      </w:r>
    </w:p>
    <w:p w14:paraId="6C2C716F" w14:textId="77777777" w:rsidR="00184156" w:rsidRPr="00D5163C" w:rsidRDefault="00184156" w:rsidP="00184156">
      <w:pPr>
        <w:rPr>
          <w:rFonts w:ascii="Congenial Light" w:hAnsi="Congenial Light" w:cs="Arial"/>
          <w:sz w:val="24"/>
          <w:szCs w:val="24"/>
        </w:rPr>
      </w:pPr>
      <w:r w:rsidRPr="00D5163C">
        <w:rPr>
          <w:rFonts w:ascii="Congenial Light" w:hAnsi="Congenial Light" w:cs="Arial"/>
          <w:sz w:val="24"/>
          <w:szCs w:val="24"/>
        </w:rPr>
        <w:t> Accidents are reported according to the requirements of the</w:t>
      </w:r>
      <w:r w:rsidR="00654830" w:rsidRPr="00D5163C">
        <w:rPr>
          <w:rFonts w:ascii="Congenial Light" w:hAnsi="Congenial Light" w:cs="Arial"/>
          <w:sz w:val="24"/>
          <w:szCs w:val="24"/>
        </w:rPr>
        <w:t xml:space="preserve"> </w:t>
      </w:r>
      <w:proofErr w:type="gramStart"/>
      <w:r w:rsidRPr="00D5163C">
        <w:rPr>
          <w:rFonts w:ascii="Congenial Light" w:hAnsi="Congenial Light" w:cs="Arial"/>
          <w:sz w:val="24"/>
          <w:szCs w:val="24"/>
        </w:rPr>
        <w:t>LA</w:t>
      </w:r>
      <w:proofErr w:type="gramEnd"/>
    </w:p>
    <w:p w14:paraId="23423BF2" w14:textId="398A1447" w:rsidR="00654830" w:rsidRDefault="00184156" w:rsidP="00184156">
      <w:pPr>
        <w:rPr>
          <w:rFonts w:ascii="Congenial Light" w:hAnsi="Congenial Light" w:cs="Arial"/>
          <w:sz w:val="24"/>
          <w:szCs w:val="24"/>
        </w:rPr>
      </w:pPr>
      <w:r w:rsidRPr="00D5163C">
        <w:rPr>
          <w:rFonts w:ascii="Congenial Light" w:hAnsi="Congenial Light" w:cs="Arial"/>
          <w:sz w:val="24"/>
          <w:szCs w:val="24"/>
        </w:rPr>
        <w:t xml:space="preserve"> All staff are aware of safe practices and </w:t>
      </w:r>
      <w:proofErr w:type="gramStart"/>
      <w:r w:rsidRPr="00D5163C">
        <w:rPr>
          <w:rFonts w:ascii="Congenial Light" w:hAnsi="Congenial Light" w:cs="Arial"/>
          <w:sz w:val="24"/>
          <w:szCs w:val="24"/>
        </w:rPr>
        <w:t>procedures</w:t>
      </w:r>
      <w:proofErr w:type="gramEnd"/>
    </w:p>
    <w:p w14:paraId="7A018EAA" w14:textId="77777777" w:rsidR="00D5163C" w:rsidRPr="00D5163C" w:rsidRDefault="00D5163C" w:rsidP="00184156">
      <w:pPr>
        <w:rPr>
          <w:rFonts w:ascii="Congenial Light" w:hAnsi="Congenial Light" w:cs="Arial"/>
          <w:sz w:val="24"/>
          <w:szCs w:val="24"/>
        </w:rPr>
      </w:pPr>
    </w:p>
    <w:p w14:paraId="3F0279F2" w14:textId="77777777" w:rsidR="00654830" w:rsidRPr="00D5163C" w:rsidRDefault="00654830" w:rsidP="00654830">
      <w:pPr>
        <w:rPr>
          <w:rFonts w:ascii="Congenial Light" w:hAnsi="Congenial Light" w:cs="Arial"/>
          <w:b/>
          <w:sz w:val="24"/>
          <w:szCs w:val="24"/>
          <w:u w:val="single"/>
        </w:rPr>
      </w:pPr>
      <w:r w:rsidRPr="00D5163C">
        <w:rPr>
          <w:rFonts w:ascii="Congenial Light" w:hAnsi="Congenial Light" w:cs="Arial"/>
          <w:b/>
          <w:sz w:val="24"/>
          <w:szCs w:val="24"/>
          <w:u w:val="single"/>
        </w:rPr>
        <w:t xml:space="preserve">Local Authority </w:t>
      </w:r>
    </w:p>
    <w:p w14:paraId="5D0D1A3F" w14:textId="77777777" w:rsidR="00654830" w:rsidRPr="00D5163C" w:rsidRDefault="00654830" w:rsidP="00654830">
      <w:pPr>
        <w:rPr>
          <w:rFonts w:ascii="Congenial Light" w:hAnsi="Congenial Light" w:cs="Arial"/>
          <w:b/>
          <w:sz w:val="24"/>
          <w:szCs w:val="24"/>
          <w:u w:val="single"/>
        </w:rPr>
      </w:pPr>
      <w:r w:rsidRPr="00D5163C">
        <w:rPr>
          <w:rFonts w:ascii="Congenial Light" w:hAnsi="Congenial Light" w:cs="Arial"/>
          <w:b/>
          <w:sz w:val="24"/>
          <w:szCs w:val="24"/>
          <w:u w:val="single"/>
        </w:rPr>
        <w:t>The LA is responsible for:</w:t>
      </w:r>
    </w:p>
    <w:p w14:paraId="5AB4BADA"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Providing model Health and Safety Policies in meeting the requirements of Health and Safety </w:t>
      </w:r>
      <w:proofErr w:type="gramStart"/>
      <w:r w:rsidRPr="00D5163C">
        <w:rPr>
          <w:rFonts w:ascii="Congenial Light" w:hAnsi="Congenial Light" w:cs="Arial"/>
          <w:sz w:val="24"/>
          <w:szCs w:val="24"/>
        </w:rPr>
        <w:t>legislation;</w:t>
      </w:r>
      <w:proofErr w:type="gramEnd"/>
    </w:p>
    <w:p w14:paraId="62712079"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Providing advice and guidance to support schools in meeting the requirements of Health and Safety </w:t>
      </w:r>
      <w:proofErr w:type="gramStart"/>
      <w:r w:rsidRPr="00D5163C">
        <w:rPr>
          <w:rFonts w:ascii="Congenial Light" w:hAnsi="Congenial Light" w:cs="Arial"/>
          <w:sz w:val="24"/>
          <w:szCs w:val="24"/>
        </w:rPr>
        <w:t>legislation;</w:t>
      </w:r>
      <w:proofErr w:type="gramEnd"/>
    </w:p>
    <w:p w14:paraId="28F7B5A6"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Providing support in the investigation of significant </w:t>
      </w:r>
      <w:proofErr w:type="gramStart"/>
      <w:r w:rsidRPr="00D5163C">
        <w:rPr>
          <w:rFonts w:ascii="Congenial Light" w:hAnsi="Congenial Light" w:cs="Arial"/>
          <w:sz w:val="24"/>
          <w:szCs w:val="24"/>
        </w:rPr>
        <w:t>accidents;</w:t>
      </w:r>
      <w:proofErr w:type="gramEnd"/>
    </w:p>
    <w:p w14:paraId="4200662A"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Ensuring that schools are provided with </w:t>
      </w:r>
      <w:proofErr w:type="gramStart"/>
      <w:r w:rsidRPr="00D5163C">
        <w:rPr>
          <w:rFonts w:ascii="Congenial Light" w:hAnsi="Congenial Light" w:cs="Arial"/>
          <w:sz w:val="24"/>
          <w:szCs w:val="24"/>
        </w:rPr>
        <w:t>up to date</w:t>
      </w:r>
      <w:proofErr w:type="gramEnd"/>
      <w:r w:rsidRPr="00D5163C">
        <w:rPr>
          <w:rFonts w:ascii="Congenial Light" w:hAnsi="Congenial Light" w:cs="Arial"/>
          <w:sz w:val="24"/>
          <w:szCs w:val="24"/>
        </w:rPr>
        <w:t xml:space="preserve"> information on legislative changes;</w:t>
      </w:r>
    </w:p>
    <w:p w14:paraId="245C3054"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Providing Health and Safety training and where necessary identifying specialist course providers; and</w:t>
      </w:r>
    </w:p>
    <w:p w14:paraId="7FB6BC89"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Monitoring the implementation of the LA guidance.</w:t>
      </w:r>
    </w:p>
    <w:p w14:paraId="206BD28D" w14:textId="77777777" w:rsidR="00654830" w:rsidRDefault="00654830" w:rsidP="00654830">
      <w:pPr>
        <w:rPr>
          <w:rFonts w:ascii="Congenial Light" w:hAnsi="Congenial Light" w:cs="Arial"/>
          <w:sz w:val="24"/>
          <w:szCs w:val="24"/>
        </w:rPr>
      </w:pPr>
    </w:p>
    <w:p w14:paraId="12E23A0E" w14:textId="77777777" w:rsidR="00D5163C" w:rsidRDefault="00D5163C" w:rsidP="00654830">
      <w:pPr>
        <w:rPr>
          <w:rFonts w:ascii="Congenial Light" w:hAnsi="Congenial Light" w:cs="Arial"/>
          <w:sz w:val="24"/>
          <w:szCs w:val="24"/>
        </w:rPr>
      </w:pPr>
    </w:p>
    <w:p w14:paraId="3EBDBD2F" w14:textId="77777777" w:rsidR="00D5163C" w:rsidRPr="00D5163C" w:rsidRDefault="00D5163C" w:rsidP="00654830">
      <w:pPr>
        <w:rPr>
          <w:rFonts w:ascii="Congenial Light" w:hAnsi="Congenial Light" w:cs="Arial"/>
          <w:sz w:val="24"/>
          <w:szCs w:val="24"/>
        </w:rPr>
      </w:pPr>
    </w:p>
    <w:p w14:paraId="63792B96" w14:textId="77777777" w:rsidR="00654830" w:rsidRPr="00D5163C" w:rsidRDefault="00654830" w:rsidP="00654830">
      <w:pPr>
        <w:rPr>
          <w:rFonts w:ascii="Congenial Light" w:hAnsi="Congenial Light" w:cs="Arial"/>
          <w:b/>
          <w:sz w:val="24"/>
          <w:szCs w:val="24"/>
          <w:u w:val="single"/>
        </w:rPr>
      </w:pPr>
      <w:bookmarkStart w:id="0" w:name="_Hlk149119614"/>
      <w:r w:rsidRPr="00D5163C">
        <w:rPr>
          <w:rFonts w:ascii="Congenial Light" w:hAnsi="Congenial Light" w:cs="Arial"/>
          <w:b/>
          <w:sz w:val="24"/>
          <w:szCs w:val="24"/>
          <w:u w:val="single"/>
        </w:rPr>
        <w:lastRenderedPageBreak/>
        <w:t>All Employees</w:t>
      </w:r>
    </w:p>
    <w:p w14:paraId="3A89F475"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Employees are responsible for ensuring that:</w:t>
      </w:r>
    </w:p>
    <w:p w14:paraId="5973F39C"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Activities within the Nursery are carried out </w:t>
      </w:r>
      <w:proofErr w:type="gramStart"/>
      <w:r w:rsidRPr="00D5163C">
        <w:rPr>
          <w:rFonts w:ascii="Congenial Light" w:hAnsi="Congenial Light" w:cs="Arial"/>
          <w:sz w:val="24"/>
          <w:szCs w:val="24"/>
        </w:rPr>
        <w:t>safely;</w:t>
      </w:r>
      <w:proofErr w:type="gramEnd"/>
    </w:p>
    <w:p w14:paraId="50558FF9"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Any significant risks are identified and adequately </w:t>
      </w:r>
      <w:proofErr w:type="gramStart"/>
      <w:r w:rsidRPr="00D5163C">
        <w:rPr>
          <w:rFonts w:ascii="Congenial Light" w:hAnsi="Congenial Light" w:cs="Arial"/>
          <w:sz w:val="24"/>
          <w:szCs w:val="24"/>
        </w:rPr>
        <w:t>controlled;</w:t>
      </w:r>
      <w:proofErr w:type="gramEnd"/>
    </w:p>
    <w:p w14:paraId="7D81174C"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Have a duty to report any identified </w:t>
      </w:r>
      <w:proofErr w:type="gramStart"/>
      <w:r w:rsidRPr="00D5163C">
        <w:rPr>
          <w:rFonts w:ascii="Congenial Light" w:hAnsi="Congenial Light" w:cs="Arial"/>
          <w:sz w:val="24"/>
          <w:szCs w:val="24"/>
        </w:rPr>
        <w:t>hazards;</w:t>
      </w:r>
      <w:proofErr w:type="gramEnd"/>
    </w:p>
    <w:p w14:paraId="5C67C8A0"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Where appropriate, specialist guidance is followed e.g. BAALPE for Physical Education and CLEAPSS for science and design and </w:t>
      </w:r>
      <w:proofErr w:type="gramStart"/>
      <w:r w:rsidRPr="00D5163C">
        <w:rPr>
          <w:rFonts w:ascii="Congenial Light" w:hAnsi="Congenial Light" w:cs="Arial"/>
          <w:sz w:val="24"/>
          <w:szCs w:val="24"/>
        </w:rPr>
        <w:t>technology;</w:t>
      </w:r>
      <w:proofErr w:type="gramEnd"/>
    </w:p>
    <w:p w14:paraId="14889272"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Accidents are reported to the Head according to the requirements of the </w:t>
      </w:r>
      <w:proofErr w:type="gramStart"/>
      <w:r w:rsidRPr="00D5163C">
        <w:rPr>
          <w:rFonts w:ascii="Congenial Light" w:hAnsi="Congenial Light" w:cs="Arial"/>
          <w:sz w:val="24"/>
          <w:szCs w:val="24"/>
        </w:rPr>
        <w:t>LA</w:t>
      </w:r>
      <w:proofErr w:type="gramEnd"/>
    </w:p>
    <w:p w14:paraId="5666DD9A"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Are responsible for their own health and safety and that of pupils, colleagues and any others who may be affected by their </w:t>
      </w:r>
      <w:proofErr w:type="gramStart"/>
      <w:r w:rsidRPr="00D5163C">
        <w:rPr>
          <w:rFonts w:ascii="Congenial Light" w:hAnsi="Congenial Light" w:cs="Arial"/>
          <w:sz w:val="24"/>
          <w:szCs w:val="24"/>
        </w:rPr>
        <w:t>work;</w:t>
      </w:r>
      <w:proofErr w:type="gramEnd"/>
    </w:p>
    <w:p w14:paraId="43505402"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Should co-operate with the employer by following the Health and Safety Guidance; and</w:t>
      </w:r>
    </w:p>
    <w:p w14:paraId="7BB39C40"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 Should be familiar with relevant sections of the Health and Safety Guidance provided by either the LA or the school’s “competent </w:t>
      </w:r>
      <w:proofErr w:type="gramStart"/>
      <w:r w:rsidRPr="00D5163C">
        <w:rPr>
          <w:rFonts w:ascii="Congenial Light" w:hAnsi="Congenial Light" w:cs="Arial"/>
          <w:sz w:val="24"/>
          <w:szCs w:val="24"/>
        </w:rPr>
        <w:t>advisor”</w:t>
      </w:r>
      <w:proofErr w:type="gramEnd"/>
    </w:p>
    <w:bookmarkEnd w:id="0"/>
    <w:p w14:paraId="347E470D" w14:textId="77777777" w:rsidR="00654830" w:rsidRPr="00D5163C" w:rsidRDefault="00654830" w:rsidP="00654830">
      <w:pPr>
        <w:rPr>
          <w:rFonts w:ascii="Congenial Light" w:hAnsi="Congenial Light" w:cs="Arial"/>
          <w:sz w:val="24"/>
          <w:szCs w:val="24"/>
        </w:rPr>
      </w:pPr>
    </w:p>
    <w:p w14:paraId="6B7884AD" w14:textId="77777777" w:rsidR="00654830" w:rsidRPr="00D5163C" w:rsidRDefault="00654830" w:rsidP="00654830">
      <w:pPr>
        <w:rPr>
          <w:rFonts w:ascii="Congenial Light" w:hAnsi="Congenial Light" w:cs="Arial"/>
          <w:b/>
          <w:sz w:val="24"/>
          <w:szCs w:val="24"/>
          <w:u w:val="single"/>
        </w:rPr>
      </w:pPr>
      <w:r w:rsidRPr="00D5163C">
        <w:rPr>
          <w:rFonts w:ascii="Congenial Light" w:hAnsi="Congenial Light" w:cs="Arial"/>
          <w:b/>
          <w:sz w:val="24"/>
          <w:szCs w:val="24"/>
          <w:u w:val="single"/>
        </w:rPr>
        <w:t>Consultation and Communication</w:t>
      </w:r>
    </w:p>
    <w:p w14:paraId="0986E194"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The Head teacher and governing body will ensure that there is a two-way communication system for all health and safety matters by having health and safety as a standing item on the agenda of staff and departmental meetings. </w:t>
      </w:r>
    </w:p>
    <w:p w14:paraId="1688A0A4" w14:textId="77777777" w:rsidR="00654830" w:rsidRPr="00D5163C" w:rsidRDefault="00654830" w:rsidP="00654830">
      <w:pPr>
        <w:rPr>
          <w:rFonts w:ascii="Congenial Light" w:hAnsi="Congenial Light" w:cs="Arial"/>
          <w:sz w:val="24"/>
          <w:szCs w:val="24"/>
        </w:rPr>
      </w:pPr>
      <w:r w:rsidRPr="00D5163C">
        <w:rPr>
          <w:rFonts w:ascii="Congenial Light" w:hAnsi="Congenial Light" w:cs="Arial"/>
          <w:sz w:val="24"/>
          <w:szCs w:val="24"/>
        </w:rPr>
        <w:t xml:space="preserve">Trade Union representatives and employees are invited to take an active role in the management of health and safety in school. The governors will also be informed of health and safety issues as required by the LA during the meeting of the full governing </w:t>
      </w:r>
      <w:proofErr w:type="gramStart"/>
      <w:r w:rsidRPr="00D5163C">
        <w:rPr>
          <w:rFonts w:ascii="Congenial Light" w:hAnsi="Congenial Light" w:cs="Arial"/>
          <w:sz w:val="24"/>
          <w:szCs w:val="24"/>
        </w:rPr>
        <w:t>body</w:t>
      </w:r>
      <w:proofErr w:type="gramEnd"/>
    </w:p>
    <w:p w14:paraId="12877E0F" w14:textId="77777777" w:rsidR="00F22CD0" w:rsidRPr="00D5163C" w:rsidRDefault="00F22CD0" w:rsidP="00654830">
      <w:pPr>
        <w:rPr>
          <w:rFonts w:ascii="Congenial Light" w:hAnsi="Congenial Light" w:cs="Arial"/>
          <w:sz w:val="24"/>
          <w:szCs w:val="24"/>
        </w:rPr>
      </w:pPr>
    </w:p>
    <w:p w14:paraId="72FBCE0D" w14:textId="77777777" w:rsidR="00F22CD0" w:rsidRPr="00D5163C" w:rsidRDefault="00F22CD0" w:rsidP="00654830">
      <w:pPr>
        <w:rPr>
          <w:rFonts w:ascii="Congenial Light" w:hAnsi="Congenial Light" w:cs="Arial"/>
          <w:sz w:val="24"/>
          <w:szCs w:val="24"/>
        </w:rPr>
      </w:pPr>
    </w:p>
    <w:p w14:paraId="66F85968" w14:textId="77777777" w:rsidR="00F22CD0" w:rsidRPr="00D5163C" w:rsidRDefault="00F22CD0" w:rsidP="00654830">
      <w:pPr>
        <w:rPr>
          <w:rFonts w:ascii="Congenial Light" w:hAnsi="Congenial Light" w:cs="Arial"/>
          <w:sz w:val="24"/>
          <w:szCs w:val="24"/>
        </w:rPr>
      </w:pPr>
    </w:p>
    <w:sectPr w:rsidR="00F22CD0" w:rsidRPr="00D5163C" w:rsidSect="00184156">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genial Light">
    <w:charset w:val="00"/>
    <w:family w:val="auto"/>
    <w:pitch w:val="variable"/>
    <w:sig w:usb0="8000002F" w:usb1="1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6CD"/>
    <w:multiLevelType w:val="hybridMultilevel"/>
    <w:tmpl w:val="0C96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25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56"/>
    <w:rsid w:val="00184156"/>
    <w:rsid w:val="00654830"/>
    <w:rsid w:val="007F717F"/>
    <w:rsid w:val="00856C8C"/>
    <w:rsid w:val="00D5163C"/>
    <w:rsid w:val="00F2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F82A"/>
  <w15:chartTrackingRefBased/>
  <w15:docId w15:val="{EF79D802-2471-46D1-A2ED-799B3388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A1CA6-6D15-4F70-BF1E-41F75467C32D}">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customXml/itemProps2.xml><?xml version="1.0" encoding="utf-8"?>
<ds:datastoreItem xmlns:ds="http://schemas.openxmlformats.org/officeDocument/2006/customXml" ds:itemID="{07CE30CF-C314-4BFB-B0B2-D3CAD358A2E4}">
  <ds:schemaRefs>
    <ds:schemaRef ds:uri="http://schemas.microsoft.com/sharepoint/v3/contenttype/forms"/>
  </ds:schemaRefs>
</ds:datastoreItem>
</file>

<file path=customXml/itemProps3.xml><?xml version="1.0" encoding="utf-8"?>
<ds:datastoreItem xmlns:ds="http://schemas.openxmlformats.org/officeDocument/2006/customXml" ds:itemID="{073E7783-585C-4F6A-878B-383A13E5F348}"/>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Birchfield Nursery - Head</dc:creator>
  <cp:keywords/>
  <dc:description/>
  <cp:lastModifiedBy>Birchfield Nursery - Head Teacher</cp:lastModifiedBy>
  <cp:revision>2</cp:revision>
  <dcterms:created xsi:type="dcterms:W3CDTF">2024-01-31T10:07:00Z</dcterms:created>
  <dcterms:modified xsi:type="dcterms:W3CDTF">2024-01-31T10:07:00Z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ies>
</file>